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8D" w:rsidRDefault="009302A3" w:rsidP="007C6A2D">
      <w:pPr>
        <w:pStyle w:val="Heading1"/>
      </w:pPr>
      <w:r>
        <w:t>Vision and Strategy</w:t>
      </w:r>
    </w:p>
    <w:p w:rsidR="007C6A2D" w:rsidRDefault="007C6A2D">
      <w:r>
        <w:t>It is hard to believe that I have only been in post since January – just four months.  At the APCM (Annual Parochial Church Meeting) I set out a vision and plan for the future of our church.</w:t>
      </w:r>
    </w:p>
    <w:p w:rsidR="00E7233B" w:rsidRDefault="0003411B" w:rsidP="00CB72C9">
      <w:pPr>
        <w:pStyle w:val="Heading2"/>
      </w:pPr>
      <w:r>
        <w:t>How come we only have half a vicar?</w:t>
      </w:r>
    </w:p>
    <w:p w:rsidR="00CB72C9" w:rsidRDefault="00CB72C9" w:rsidP="00A112F4">
      <w:pPr>
        <w:pStyle w:val="Heading3"/>
      </w:pPr>
      <w:r>
        <w:t>Decline and financial crisis</w:t>
      </w:r>
    </w:p>
    <w:p w:rsidR="00CB72C9" w:rsidRDefault="0003411B" w:rsidP="00DB4C40">
      <w:r>
        <w:t xml:space="preserve">The Church of England finds itself in numerical decline, and </w:t>
      </w:r>
      <w:r w:rsidR="001A3B87">
        <w:t xml:space="preserve">as </w:t>
      </w:r>
      <w:r>
        <w:t>a direct result, the Diocese of Exeter is no longer financially viable.  Its income is way below its expenditure and the diocese had a shortfall of 6% in 2008/9 and 7% in 2009/10.  In real monetary terms, it was about £700,000 in the red last year.  This is unsustainable and because 99% of the expenditure is on staff, the diocese has had to cut staff right across the diocese – although to be fair, the diocese has done all it can to minimise these cuts.</w:t>
      </w:r>
      <w:r w:rsidR="00576C58">
        <w:t xml:space="preserve">  To counter decline, the Diocese of Exeter has</w:t>
      </w:r>
      <w:r w:rsidR="00CB72C9">
        <w:t xml:space="preserve"> </w:t>
      </w:r>
      <w:r w:rsidR="001A3B87">
        <w:t xml:space="preserve">put in place </w:t>
      </w:r>
      <w:r w:rsidR="00CB72C9">
        <w:t>a plan to put miss</w:t>
      </w:r>
      <w:r w:rsidR="001A3B87">
        <w:t xml:space="preserve">ion back at the heart of church.  The diocese developed a programme called </w:t>
      </w:r>
      <w:r w:rsidR="00CB72C9">
        <w:t xml:space="preserve">Moving on in Mission and Ministry (MoiMM) and </w:t>
      </w:r>
      <w:r w:rsidR="001A3B87">
        <w:t xml:space="preserve">part of this plan was the </w:t>
      </w:r>
      <w:r w:rsidR="00CB72C9">
        <w:t>creation of Mission Communities, of which Uplyme (with Axmouth) is one.</w:t>
      </w:r>
    </w:p>
    <w:p w:rsidR="0003411B" w:rsidRDefault="00CB72C9" w:rsidP="00A112F4">
      <w:pPr>
        <w:pStyle w:val="Heading3"/>
      </w:pPr>
      <w:r>
        <w:t>Pastoral reorganisation</w:t>
      </w:r>
    </w:p>
    <w:p w:rsidR="00CB72C9" w:rsidRDefault="0003411B" w:rsidP="00DB4C40">
      <w:r>
        <w:t>Along side this context of decline, a</w:t>
      </w:r>
      <w:r w:rsidR="007C6A2D">
        <w:t xml:space="preserve"> few years ago</w:t>
      </w:r>
      <w:r w:rsidR="001A3B87">
        <w:t>,</w:t>
      </w:r>
      <w:r w:rsidR="007C6A2D">
        <w:t xml:space="preserve"> the Church of England realised that the way ministry was deployed was unfair.  For example, Vicar A could be in charge of a parish of 400 people and Vicar B could be in charge of a parish of 14,000 people.  In other words, they discovered that three quarters of clergy were serving a quarter of the population.  So, they started something called the Pastoral Measure – a plan to rationalise clergy across congregations. Th</w:t>
      </w:r>
      <w:r>
        <w:t>is pastoral reorganisation meant</w:t>
      </w:r>
      <w:r w:rsidR="007C6A2D">
        <w:t xml:space="preserve"> that city parishes with large populations could be served with teams of clergy, and other, more rural parishes with smaller populations could be combined into</w:t>
      </w:r>
      <w:r w:rsidR="002F4B11">
        <w:t xml:space="preserve"> benefices.</w:t>
      </w:r>
    </w:p>
    <w:p w:rsidR="0003411B" w:rsidRDefault="00CB72C9" w:rsidP="00A112F4">
      <w:pPr>
        <w:pStyle w:val="Heading3"/>
      </w:pPr>
      <w:r>
        <w:t>The Deanery Plan</w:t>
      </w:r>
    </w:p>
    <w:p w:rsidR="00CB72C9" w:rsidRDefault="0003411B" w:rsidP="00DB4C40">
      <w:r>
        <w:t xml:space="preserve">So, given the need for mission, the financial context, and the need for pastoral reorganisation to make things fair, the Honiton Deanery (our deanery) came up with a plan. The Deanery plan is that </w:t>
      </w:r>
      <w:r w:rsidR="00AE11E8">
        <w:t xml:space="preserve">Uplyme (with Axmouth) would have not just one but </w:t>
      </w:r>
      <w:r w:rsidR="00AE11E8" w:rsidRPr="00AE11E8">
        <w:rPr>
          <w:b/>
        </w:rPr>
        <w:t>four</w:t>
      </w:r>
      <w:r w:rsidR="00AE11E8">
        <w:t xml:space="preserve"> half-time ministers.  </w:t>
      </w:r>
      <w:r>
        <w:t>An</w:t>
      </w:r>
      <w:r w:rsidR="00AE11E8">
        <w:t xml:space="preserve"> example of this would be one half-time paid ordained clerg</w:t>
      </w:r>
      <w:r w:rsidR="002F4B11">
        <w:t>y, then from within the congregation we would have</w:t>
      </w:r>
      <w:r w:rsidR="00AE11E8">
        <w:t xml:space="preserve"> one half time unpaid ordained clergy and two half-time unpaid lay ministers.  This </w:t>
      </w:r>
      <w:r w:rsidR="002F4B11">
        <w:t xml:space="preserve">allocation </w:t>
      </w:r>
      <w:r w:rsidR="00AE11E8">
        <w:t>would no</w:t>
      </w:r>
      <w:r w:rsidR="002F4B11">
        <w:t>t include any retired ministers – they are a bonus!</w:t>
      </w:r>
    </w:p>
    <w:p w:rsidR="002F4B11" w:rsidRDefault="00CB72C9" w:rsidP="00A112F4">
      <w:pPr>
        <w:pStyle w:val="Heading3"/>
      </w:pPr>
      <w:r>
        <w:t>Where are our four ministers?</w:t>
      </w:r>
    </w:p>
    <w:p w:rsidR="00CB72C9" w:rsidRDefault="0003411B" w:rsidP="00DB4C40">
      <w:r>
        <w:t xml:space="preserve">So, the allocacation of authorised ministers in </w:t>
      </w:r>
      <w:r w:rsidR="002F4B11">
        <w:t xml:space="preserve">Uplyme </w:t>
      </w:r>
      <w:r>
        <w:t xml:space="preserve">(with Axmouth) is four half-time ministers, and yet, all we have is one 0.5 clergy and one 0.5 (retired) reader in Axmouth.  Uplyme </w:t>
      </w:r>
      <w:r w:rsidR="002F4B11">
        <w:t>is a church that has not (as far as I am aware) developed a single ordained or lay minister in living memory.  To some extent, we are now reaping the consequences of this.</w:t>
      </w:r>
      <w:r>
        <w:t xml:space="preserve">  One of the consequences is that we rely on retired ministers to deliver the </w:t>
      </w:r>
      <w:r w:rsidR="00CB72C9">
        <w:t xml:space="preserve">authorised </w:t>
      </w:r>
      <w:r>
        <w:t>ministry in Uplyme and Axmouth.  I think this is shameful – not because retired ministers are past their sell-by date - but because it means that we have not had a consistent approach to growing leaders</w:t>
      </w:r>
      <w:r w:rsidR="00CB72C9">
        <w:t xml:space="preserve"> of congregations</w:t>
      </w:r>
      <w:r>
        <w:t>.  Of course retired ministers may want to help out with occasional offices but to rely on them to deliver our week-by-week ministry is unacceptable and wholly unsustainable.</w:t>
      </w:r>
    </w:p>
    <w:p w:rsidR="00CB72C9" w:rsidRDefault="00CB72C9" w:rsidP="00A112F4">
      <w:pPr>
        <w:pStyle w:val="Heading3"/>
      </w:pPr>
      <w:r>
        <w:t>We need a plan!</w:t>
      </w:r>
    </w:p>
    <w:p w:rsidR="002F4B11" w:rsidRDefault="00CB72C9" w:rsidP="00DB4C40">
      <w:r>
        <w:t>We need to plan and engage with our mission within the wider church and cultural context.  We are in an increasingly secular society, yet the thirst for spirituality is as great, if not greater, than it has ever been.  People are searching for meaning and purpose.  The harvest is ripe, yet the church has been found wanting.  I am incredibly optimistic, not that we will find a secret stash of cash that will bail out the Church of England, but because the church has historically thrived under persecution and difficulty.  And besides, the viability of the church is not dependent on money but on the creator of the universe.  Beat that!  And so, it is to this plan that I now turn…</w:t>
      </w:r>
    </w:p>
    <w:p w:rsidR="00576C58" w:rsidRDefault="00576C58" w:rsidP="001A5EEE">
      <w:pPr>
        <w:pStyle w:val="Heading1"/>
      </w:pPr>
      <w:r>
        <w:t>Goal, Aims and Objectives</w:t>
      </w:r>
    </w:p>
    <w:p w:rsidR="00576C58" w:rsidRDefault="00576C58" w:rsidP="00576C58">
      <w:r>
        <w:t xml:space="preserve">Before implementing any strategies, it is worth spending a moment articulating why the church exists.  There are lots of ways of doing this, but one </w:t>
      </w:r>
      <w:r w:rsidR="001A5EEE">
        <w:t>simple</w:t>
      </w:r>
      <w:r>
        <w:t xml:space="preserve"> way is to define the mission of the church in terms of a goal, aims and objectives.  I would hope that every member of our congregations would be able to memorise and recite these definitions:</w:t>
      </w:r>
    </w:p>
    <w:p w:rsidR="00576C58" w:rsidRDefault="00576C58" w:rsidP="00576C58"/>
    <w:p w:rsidR="00576C58" w:rsidRDefault="00576C58" w:rsidP="00576C58">
      <w:r>
        <w:t xml:space="preserve">The goal of the church is </w:t>
      </w:r>
      <w:r w:rsidR="001A5EEE">
        <w:t>straightforward</w:t>
      </w:r>
      <w:r>
        <w:t>.  It is God’s goal.</w:t>
      </w:r>
    </w:p>
    <w:p w:rsidR="00576C58" w:rsidRDefault="00576C58" w:rsidP="00576C58"/>
    <w:p w:rsidR="00576C58" w:rsidRPr="0011336B" w:rsidRDefault="00576C58" w:rsidP="00576C58">
      <w:pPr>
        <w:jc w:val="center"/>
        <w:rPr>
          <w:b/>
        </w:rPr>
      </w:pPr>
      <w:r w:rsidRPr="0011336B">
        <w:rPr>
          <w:b/>
        </w:rPr>
        <w:t xml:space="preserve">That everyone in our community may know </w:t>
      </w:r>
      <w:r>
        <w:rPr>
          <w:b/>
        </w:rPr>
        <w:t xml:space="preserve">God through </w:t>
      </w:r>
      <w:r w:rsidRPr="0011336B">
        <w:rPr>
          <w:b/>
        </w:rPr>
        <w:t>Jesus</w:t>
      </w:r>
      <w:r>
        <w:rPr>
          <w:b/>
        </w:rPr>
        <w:t xml:space="preserve"> Christ</w:t>
      </w:r>
      <w:r w:rsidRPr="0011336B">
        <w:rPr>
          <w:b/>
        </w:rPr>
        <w:t>.</w:t>
      </w:r>
    </w:p>
    <w:p w:rsidR="00576C58" w:rsidRDefault="00576C58" w:rsidP="00576C58">
      <w:pPr>
        <w:jc w:val="left"/>
      </w:pPr>
    </w:p>
    <w:p w:rsidR="00576C58" w:rsidRDefault="00576C58" w:rsidP="00576C58">
      <w:pPr>
        <w:jc w:val="left"/>
      </w:pPr>
      <w:r>
        <w:t>To achieve the goal we have two very simple aims.</w:t>
      </w:r>
    </w:p>
    <w:p w:rsidR="00576C58" w:rsidRDefault="00576C58" w:rsidP="00576C58">
      <w:pPr>
        <w:jc w:val="left"/>
      </w:pPr>
    </w:p>
    <w:p w:rsidR="00576C58" w:rsidRDefault="00576C58" w:rsidP="00576C58">
      <w:pPr>
        <w:pStyle w:val="ListParagraph"/>
        <w:numPr>
          <w:ilvl w:val="0"/>
          <w:numId w:val="1"/>
        </w:numPr>
        <w:jc w:val="left"/>
        <w:rPr>
          <w:b/>
        </w:rPr>
      </w:pPr>
      <w:r w:rsidRPr="0011336B">
        <w:rPr>
          <w:b/>
        </w:rPr>
        <w:t>To provide opportunities for people to encounter Jesus.</w:t>
      </w:r>
    </w:p>
    <w:p w:rsidR="00576C58" w:rsidRPr="0011336B" w:rsidRDefault="00576C58" w:rsidP="00576C58">
      <w:pPr>
        <w:pStyle w:val="ListParagraph"/>
        <w:jc w:val="left"/>
        <w:rPr>
          <w:b/>
        </w:rPr>
      </w:pPr>
    </w:p>
    <w:p w:rsidR="00576C58" w:rsidRPr="0011336B" w:rsidRDefault="00576C58" w:rsidP="00576C58">
      <w:pPr>
        <w:pStyle w:val="ListParagraph"/>
        <w:numPr>
          <w:ilvl w:val="0"/>
          <w:numId w:val="1"/>
        </w:numPr>
        <w:jc w:val="left"/>
        <w:rPr>
          <w:b/>
        </w:rPr>
      </w:pPr>
      <w:r w:rsidRPr="0011336B">
        <w:rPr>
          <w:b/>
        </w:rPr>
        <w:t>To enable people to be sustained in their encounter with Jesus.</w:t>
      </w:r>
    </w:p>
    <w:p w:rsidR="00576C58" w:rsidRDefault="00576C58" w:rsidP="00576C58">
      <w:pPr>
        <w:jc w:val="left"/>
      </w:pPr>
    </w:p>
    <w:p w:rsidR="00576C58" w:rsidRDefault="00576C58" w:rsidP="00576C58">
      <w:pPr>
        <w:jc w:val="left"/>
      </w:pPr>
      <w:r>
        <w:t>To achieve our aims we have three objectives.</w:t>
      </w:r>
    </w:p>
    <w:p w:rsidR="00576C58" w:rsidRDefault="00576C58" w:rsidP="00576C58">
      <w:pPr>
        <w:jc w:val="left"/>
      </w:pPr>
    </w:p>
    <w:p w:rsidR="00576C58" w:rsidRDefault="00576C58" w:rsidP="00576C58">
      <w:pPr>
        <w:pStyle w:val="ListParagraph"/>
        <w:numPr>
          <w:ilvl w:val="0"/>
          <w:numId w:val="4"/>
        </w:numPr>
        <w:jc w:val="left"/>
        <w:rPr>
          <w:b/>
        </w:rPr>
      </w:pPr>
      <w:r w:rsidRPr="0011336B">
        <w:rPr>
          <w:b/>
        </w:rPr>
        <w:t>To provide opportunities for people to join in with the ongoing mission of God in the world.</w:t>
      </w:r>
    </w:p>
    <w:p w:rsidR="00576C58" w:rsidRPr="0011336B" w:rsidRDefault="00576C58" w:rsidP="00576C58">
      <w:pPr>
        <w:pStyle w:val="ListParagraph"/>
        <w:jc w:val="left"/>
        <w:rPr>
          <w:b/>
        </w:rPr>
      </w:pPr>
    </w:p>
    <w:p w:rsidR="00576C58" w:rsidRPr="0011336B" w:rsidRDefault="00576C58" w:rsidP="00576C58">
      <w:pPr>
        <w:pStyle w:val="ListParagraph"/>
        <w:numPr>
          <w:ilvl w:val="0"/>
          <w:numId w:val="4"/>
        </w:numPr>
        <w:jc w:val="left"/>
        <w:rPr>
          <w:b/>
        </w:rPr>
      </w:pPr>
      <w:r w:rsidRPr="0011336B">
        <w:rPr>
          <w:b/>
        </w:rPr>
        <w:t>To provide opportunities for people to express their spirituality within a community of people.</w:t>
      </w:r>
    </w:p>
    <w:p w:rsidR="00576C58" w:rsidRPr="0011336B" w:rsidRDefault="00576C58" w:rsidP="00576C58">
      <w:pPr>
        <w:pStyle w:val="ListParagraph"/>
        <w:jc w:val="left"/>
        <w:rPr>
          <w:b/>
        </w:rPr>
      </w:pPr>
    </w:p>
    <w:p w:rsidR="00576C58" w:rsidRDefault="00576C58" w:rsidP="00576C58">
      <w:pPr>
        <w:pStyle w:val="ListParagraph"/>
        <w:numPr>
          <w:ilvl w:val="0"/>
          <w:numId w:val="4"/>
        </w:numPr>
        <w:jc w:val="left"/>
        <w:rPr>
          <w:b/>
        </w:rPr>
      </w:pPr>
      <w:r w:rsidRPr="0011336B">
        <w:rPr>
          <w:b/>
        </w:rPr>
        <w:t>To develop resources – spaces, training, staff, media, etc – to support our aims.</w:t>
      </w:r>
    </w:p>
    <w:p w:rsidR="00576C58" w:rsidRPr="002F4B11" w:rsidRDefault="00576C58" w:rsidP="00576C58">
      <w:pPr>
        <w:jc w:val="left"/>
        <w:rPr>
          <w:b/>
        </w:rPr>
      </w:pPr>
    </w:p>
    <w:p w:rsidR="00576C58" w:rsidRPr="002F4B11" w:rsidRDefault="00576C58" w:rsidP="00576C58">
      <w:pPr>
        <w:jc w:val="left"/>
      </w:pPr>
      <w:r>
        <w:t>Note that these goal, aims and objectives say nothing about services or worship style.  It is, quite rightly, putting mission back at the heart of the purpose of church.</w:t>
      </w:r>
    </w:p>
    <w:p w:rsidR="00AE11E8" w:rsidRDefault="00AE11E8" w:rsidP="00DB4C40"/>
    <w:p w:rsidR="007C6A2D" w:rsidRDefault="007C6A2D" w:rsidP="00DB4C40"/>
    <w:p w:rsidR="001A5EEE" w:rsidRDefault="001A5EEE" w:rsidP="001A5EEE">
      <w:pPr>
        <w:pStyle w:val="Heading1"/>
      </w:pPr>
      <w:r>
        <w:t>Growing Leaders</w:t>
      </w:r>
    </w:p>
    <w:p w:rsidR="001A5EEE" w:rsidRDefault="001A5EEE" w:rsidP="001A5EEE">
      <w:r>
        <w:t>I believe that to fulfil our mission to reach every person in our community with the love of Christ, we are going to need to develop multiple congregations (worshipping communities) and provide a means by which people can join in with the ongoing mission of God in the world.  This will mean growing leaders.</w:t>
      </w:r>
    </w:p>
    <w:p w:rsidR="001A5EEE" w:rsidRDefault="001A5EEE" w:rsidP="001A5EEE">
      <w:pPr>
        <w:pStyle w:val="Heading2"/>
      </w:pPr>
      <w:r>
        <w:t xml:space="preserve">1. </w:t>
      </w:r>
      <w:r w:rsidR="00B32A59">
        <w:t>Staff d</w:t>
      </w:r>
      <w:r w:rsidR="00A112F4">
        <w:t>evelopment</w:t>
      </w:r>
    </w:p>
    <w:p w:rsidR="001A5EEE" w:rsidRDefault="001A5EEE" w:rsidP="001A5EEE"/>
    <w:p w:rsidR="0075348B" w:rsidRDefault="001A5EEE" w:rsidP="00DB4C40">
      <w:r>
        <w:t xml:space="preserve">Irve has been a youth worker in the parish for over 8 years.  In that time some of the young people are now post-18.  They find it difficult to engage with traditional church worship, yet they still gather around Irve and his projects.  Working with the Diocese of Exeter, we will be exploring what it would take for Irve to move from being a </w:t>
      </w:r>
      <w:r w:rsidR="001A790A">
        <w:t xml:space="preserve">traditional </w:t>
      </w:r>
      <w:r>
        <w:t>youth worker to becoming a leader of a congregation – to maximise the relationships he has developed, and to become authorised as a pioneer minister.</w:t>
      </w:r>
    </w:p>
    <w:p w:rsidR="001A5EEE" w:rsidRDefault="001A5EEE" w:rsidP="001A5EEE">
      <w:pPr>
        <w:pStyle w:val="Heading2"/>
      </w:pPr>
      <w:r>
        <w:t>2. Identifying, equipping and resourcing new leaders</w:t>
      </w:r>
    </w:p>
    <w:p w:rsidR="001A5EEE" w:rsidRDefault="001A5EEE" w:rsidP="001A5EEE"/>
    <w:p w:rsidR="00F11DF8" w:rsidRDefault="00981822" w:rsidP="00F11DF8">
      <w:r>
        <w:t>We need to identify, encourage and train leaders of new and existing congregations.</w:t>
      </w:r>
      <w:r w:rsidR="00F11DF8">
        <w:t xml:space="preserve">  Right now, I can identify four separate congregations – all under the banner of Uplyme Church - each holding gatherings at different times:</w:t>
      </w:r>
    </w:p>
    <w:p w:rsidR="00F11DF8" w:rsidRDefault="00F11DF8" w:rsidP="00F11DF8"/>
    <w:p w:rsidR="00F11DF8" w:rsidRDefault="00F11DF8" w:rsidP="00F11DF8">
      <w:pPr>
        <w:pStyle w:val="ListParagraph"/>
        <w:numPr>
          <w:ilvl w:val="0"/>
          <w:numId w:val="7"/>
        </w:numPr>
      </w:pPr>
      <w:r>
        <w:t>Axmouth Community</w:t>
      </w:r>
    </w:p>
    <w:p w:rsidR="00F11DF8" w:rsidRDefault="00F11DF8" w:rsidP="00F11DF8">
      <w:pPr>
        <w:pStyle w:val="ListParagraph"/>
        <w:numPr>
          <w:ilvl w:val="0"/>
          <w:numId w:val="7"/>
        </w:numPr>
      </w:pPr>
      <w:r>
        <w:t>Book of Common Prayer Community</w:t>
      </w:r>
    </w:p>
    <w:p w:rsidR="00F11DF8" w:rsidRDefault="00F11DF8" w:rsidP="00F11DF8">
      <w:pPr>
        <w:pStyle w:val="ListParagraph"/>
        <w:numPr>
          <w:ilvl w:val="0"/>
          <w:numId w:val="7"/>
        </w:numPr>
      </w:pPr>
      <w:r>
        <w:t>Family Time (including Junior Church)</w:t>
      </w:r>
    </w:p>
    <w:p w:rsidR="00F11DF8" w:rsidRDefault="00F11DF8" w:rsidP="00F11DF8">
      <w:pPr>
        <w:pStyle w:val="ListParagraph"/>
        <w:numPr>
          <w:ilvl w:val="0"/>
          <w:numId w:val="7"/>
        </w:numPr>
      </w:pPr>
      <w:r>
        <w:t>Mighty Shed</w:t>
      </w:r>
    </w:p>
    <w:p w:rsidR="00F11DF8" w:rsidRDefault="00F11DF8" w:rsidP="001A5EEE"/>
    <w:p w:rsidR="00F11DF8" w:rsidRDefault="00F11DF8" w:rsidP="001A5EEE">
      <w:r>
        <w:t>It is my hope that we could grow and develop a leader for each of these congregations – not just to deliver services, but to nurture, teach and develop each congregation as a missional community.</w:t>
      </w:r>
    </w:p>
    <w:p w:rsidR="00F11DF8" w:rsidRDefault="00F11DF8" w:rsidP="001A5EEE"/>
    <w:p w:rsidR="00DE57D0" w:rsidRDefault="00F11DF8" w:rsidP="001A5EEE">
      <w:r>
        <w:t>Alongside these four congregations, I can envisage new congregations.  For example, a congregation who may gather to worship based on contemplative and meditative spirituality.</w:t>
      </w:r>
    </w:p>
    <w:p w:rsidR="00F11DF8" w:rsidRDefault="00981822" w:rsidP="00A112F4">
      <w:pPr>
        <w:pStyle w:val="Heading2"/>
      </w:pPr>
      <w:r>
        <w:t xml:space="preserve">3. </w:t>
      </w:r>
      <w:r w:rsidR="00DE57D0">
        <w:t>From Groups to Teams</w:t>
      </w:r>
    </w:p>
    <w:p w:rsidR="00A112F4" w:rsidRDefault="00A112F4" w:rsidP="00A112F4">
      <w:pPr>
        <w:pStyle w:val="Heading3"/>
      </w:pPr>
      <w:r>
        <w:t>Rebranding</w:t>
      </w:r>
    </w:p>
    <w:p w:rsidR="00F11DF8" w:rsidRDefault="00F11DF8" w:rsidP="00981822">
      <w:r>
        <w:t>Firstly, I am re-branding all the groups in the church – Mother’s Union, Mellow Birds, Crusader Football, housegroups, etc. – as teams.  This is with the intent of each group of people having a missional focus.  A team is a group with a purpose.  I want each of these teams to provide a means by which people who are not Christian can engage with the ongoing mission of God in the world.  I want to be able to invite people to ‘join in’ with what God is doing</w:t>
      </w:r>
      <w:r w:rsidR="00B32A59">
        <w:t>,</w:t>
      </w:r>
      <w:r>
        <w:t xml:space="preserve"> and through these teams they may come to know Jesus.</w:t>
      </w:r>
      <w:r w:rsidR="00B32A59">
        <w:t xml:space="preserve">  Some of these teams may well grow into fresh expressions of church.</w:t>
      </w:r>
    </w:p>
    <w:p w:rsidR="00A112F4" w:rsidRDefault="00A112F4" w:rsidP="00A112F4">
      <w:pPr>
        <w:pStyle w:val="Heading3"/>
      </w:pPr>
      <w:r>
        <w:t>Team Leader Training</w:t>
      </w:r>
    </w:p>
    <w:p w:rsidR="00F11DF8" w:rsidRDefault="00F11DF8" w:rsidP="00981822">
      <w:r>
        <w:t>Secondly, I will be training and equipping each of the Team Leaders.  So, if you currently lead a group in the church, you will be getting an invite to come to Team Leader Training days.  These will take place bi-monthly on Mondays at 7.30pm in Uplyme Church building.  Here are the dates for your diary:</w:t>
      </w:r>
    </w:p>
    <w:p w:rsidR="00F11DF8" w:rsidRDefault="00F11DF8" w:rsidP="00981822"/>
    <w:p w:rsidR="00F11DF8" w:rsidRPr="00F11DF8" w:rsidRDefault="00F11DF8" w:rsidP="00F11DF8">
      <w:pPr>
        <w:pStyle w:val="ListParagraph"/>
        <w:widowControl w:val="0"/>
        <w:numPr>
          <w:ilvl w:val="0"/>
          <w:numId w:val="8"/>
        </w:numPr>
        <w:autoSpaceDE w:val="0"/>
        <w:autoSpaceDN w:val="0"/>
        <w:adjustRightInd w:val="0"/>
        <w:jc w:val="left"/>
        <w:rPr>
          <w:rFonts w:ascii="Helvetica" w:hAnsi="Helvetica" w:cs="Helvetica"/>
          <w:lang w:val="en-US"/>
        </w:rPr>
      </w:pPr>
      <w:r w:rsidRPr="00F11DF8">
        <w:rPr>
          <w:rFonts w:ascii="Helvetica" w:hAnsi="Helvetica" w:cs="Helvetica"/>
          <w:lang w:val="en-US"/>
        </w:rPr>
        <w:t>21 Jun 2010</w:t>
      </w:r>
    </w:p>
    <w:p w:rsidR="00F11DF8" w:rsidRPr="00F11DF8" w:rsidRDefault="00F11DF8" w:rsidP="00F11DF8">
      <w:pPr>
        <w:pStyle w:val="ListParagraph"/>
        <w:widowControl w:val="0"/>
        <w:numPr>
          <w:ilvl w:val="0"/>
          <w:numId w:val="8"/>
        </w:numPr>
        <w:autoSpaceDE w:val="0"/>
        <w:autoSpaceDN w:val="0"/>
        <w:adjustRightInd w:val="0"/>
        <w:jc w:val="left"/>
        <w:rPr>
          <w:rFonts w:ascii="Helvetica" w:hAnsi="Helvetica" w:cs="Helvetica"/>
          <w:lang w:val="en-US"/>
        </w:rPr>
      </w:pPr>
      <w:r w:rsidRPr="00F11DF8">
        <w:rPr>
          <w:rFonts w:ascii="Helvetica" w:hAnsi="Helvetica" w:cs="Helvetica"/>
          <w:lang w:val="en-US"/>
        </w:rPr>
        <w:t>20 Sep 2010</w:t>
      </w:r>
    </w:p>
    <w:p w:rsidR="00F11DF8" w:rsidRPr="00F11DF8" w:rsidRDefault="00F11DF8" w:rsidP="00F11DF8">
      <w:pPr>
        <w:pStyle w:val="ListParagraph"/>
        <w:widowControl w:val="0"/>
        <w:numPr>
          <w:ilvl w:val="0"/>
          <w:numId w:val="8"/>
        </w:numPr>
        <w:autoSpaceDE w:val="0"/>
        <w:autoSpaceDN w:val="0"/>
        <w:adjustRightInd w:val="0"/>
        <w:jc w:val="left"/>
        <w:rPr>
          <w:rFonts w:ascii="Helvetica" w:hAnsi="Helvetica" w:cs="Helvetica"/>
          <w:lang w:val="en-US"/>
        </w:rPr>
      </w:pPr>
      <w:r w:rsidRPr="00F11DF8">
        <w:rPr>
          <w:rFonts w:ascii="Helvetica" w:hAnsi="Helvetica" w:cs="Helvetica"/>
          <w:lang w:val="en-US"/>
        </w:rPr>
        <w:t>22 Nov 2010</w:t>
      </w:r>
    </w:p>
    <w:p w:rsidR="00F11DF8" w:rsidRPr="00F11DF8" w:rsidRDefault="00F11DF8" w:rsidP="00F11DF8">
      <w:pPr>
        <w:pStyle w:val="ListParagraph"/>
        <w:widowControl w:val="0"/>
        <w:numPr>
          <w:ilvl w:val="0"/>
          <w:numId w:val="8"/>
        </w:numPr>
        <w:autoSpaceDE w:val="0"/>
        <w:autoSpaceDN w:val="0"/>
        <w:adjustRightInd w:val="0"/>
        <w:jc w:val="left"/>
        <w:rPr>
          <w:rFonts w:ascii="Helvetica" w:hAnsi="Helvetica" w:cs="Helvetica"/>
          <w:lang w:val="en-US"/>
        </w:rPr>
      </w:pPr>
      <w:r w:rsidRPr="00F11DF8">
        <w:rPr>
          <w:rFonts w:ascii="Helvetica" w:hAnsi="Helvetica" w:cs="Helvetica"/>
          <w:lang w:val="en-US"/>
        </w:rPr>
        <w:t>17 Jan 2011</w:t>
      </w:r>
    </w:p>
    <w:p w:rsidR="00F11DF8" w:rsidRPr="00F11DF8" w:rsidRDefault="00F11DF8" w:rsidP="00F11DF8">
      <w:pPr>
        <w:pStyle w:val="ListParagraph"/>
        <w:widowControl w:val="0"/>
        <w:numPr>
          <w:ilvl w:val="0"/>
          <w:numId w:val="8"/>
        </w:numPr>
        <w:autoSpaceDE w:val="0"/>
        <w:autoSpaceDN w:val="0"/>
        <w:adjustRightInd w:val="0"/>
        <w:jc w:val="left"/>
        <w:rPr>
          <w:rFonts w:ascii="Helvetica" w:hAnsi="Helvetica" w:cs="Helvetica"/>
          <w:lang w:val="en-US"/>
        </w:rPr>
      </w:pPr>
      <w:r w:rsidRPr="00F11DF8">
        <w:rPr>
          <w:rFonts w:ascii="Helvetica" w:hAnsi="Helvetica" w:cs="Helvetica"/>
          <w:lang w:val="en-US"/>
        </w:rPr>
        <w:t>21 Mar 2011</w:t>
      </w:r>
    </w:p>
    <w:p w:rsidR="00F11DF8" w:rsidRPr="00F11DF8" w:rsidRDefault="00F11DF8" w:rsidP="00F11DF8">
      <w:pPr>
        <w:pStyle w:val="ListParagraph"/>
        <w:widowControl w:val="0"/>
        <w:numPr>
          <w:ilvl w:val="0"/>
          <w:numId w:val="8"/>
        </w:numPr>
        <w:autoSpaceDE w:val="0"/>
        <w:autoSpaceDN w:val="0"/>
        <w:adjustRightInd w:val="0"/>
        <w:jc w:val="left"/>
        <w:rPr>
          <w:rFonts w:ascii="Helvetica" w:hAnsi="Helvetica" w:cs="Helvetica"/>
          <w:lang w:val="en-US"/>
        </w:rPr>
      </w:pPr>
      <w:r w:rsidRPr="00F11DF8">
        <w:rPr>
          <w:rFonts w:ascii="Helvetica" w:hAnsi="Helvetica" w:cs="Helvetica"/>
          <w:lang w:val="en-US"/>
        </w:rPr>
        <w:t>16 May 2011</w:t>
      </w:r>
    </w:p>
    <w:p w:rsidR="00981822" w:rsidRDefault="00F11DF8" w:rsidP="00981822">
      <w:pPr>
        <w:pStyle w:val="ListParagraph"/>
        <w:numPr>
          <w:ilvl w:val="0"/>
          <w:numId w:val="8"/>
        </w:numPr>
      </w:pPr>
      <w:r w:rsidRPr="00F11DF8">
        <w:rPr>
          <w:rFonts w:ascii="Helvetica" w:hAnsi="Helvetica" w:cs="Helvetica"/>
          <w:lang w:val="en-US"/>
        </w:rPr>
        <w:t>18 Jul 2011</w:t>
      </w:r>
    </w:p>
    <w:p w:rsidR="001A790A" w:rsidRDefault="001A790A" w:rsidP="00874C4F">
      <w:pPr>
        <w:pStyle w:val="Heading2"/>
      </w:pPr>
      <w:r>
        <w:t xml:space="preserve">4. </w:t>
      </w:r>
      <w:r w:rsidR="00981822">
        <w:t>Sunday Worship</w:t>
      </w:r>
    </w:p>
    <w:p w:rsidR="00874C4F" w:rsidRDefault="00874C4F" w:rsidP="00874C4F">
      <w:pPr>
        <w:pStyle w:val="Heading3"/>
      </w:pPr>
      <w:r>
        <w:t>The Current Pattern</w:t>
      </w:r>
    </w:p>
    <w:p w:rsidR="00AE176F" w:rsidRDefault="001A790A" w:rsidP="001A790A">
      <w:r>
        <w:t xml:space="preserve">The vision for our Sunday worship was that everybody would worship every week in a different style, and that we would all put aside our own </w:t>
      </w:r>
      <w:r w:rsidR="00AE176F">
        <w:t>preferences and bend a little.  There are two consequences of this pattern of worship:</w:t>
      </w:r>
    </w:p>
    <w:p w:rsidR="00AE176F" w:rsidRDefault="00AE176F" w:rsidP="001A790A"/>
    <w:p w:rsidR="00AE176F" w:rsidRDefault="00AE176F" w:rsidP="00AE176F">
      <w:pPr>
        <w:pStyle w:val="ListParagraph"/>
        <w:numPr>
          <w:ilvl w:val="0"/>
          <w:numId w:val="9"/>
        </w:numPr>
      </w:pPr>
      <w:r>
        <w:t>The first problem is that our traditional Morning Worship and Family Services are the least attended, and the Family and Parish Communion services are the best attended.  In other words, people are voting with their feet.  Some people are worshipping once per month, and if they miss a month it means that they have not had fellowship for two months.</w:t>
      </w:r>
    </w:p>
    <w:p w:rsidR="00874C4F" w:rsidRDefault="00AE176F" w:rsidP="001A790A">
      <w:pPr>
        <w:pStyle w:val="ListParagraph"/>
        <w:numPr>
          <w:ilvl w:val="0"/>
          <w:numId w:val="9"/>
        </w:numPr>
      </w:pPr>
      <w:r>
        <w:t>The second problem is that, if you do want to invite someone along on a Sunday, you have to work out which Sunday to invite them.  For example, if I wish to invite a mum with toddlers from Mrs Ethelston’s School I have to work out if it is not the first Monday.  If I wish to invite an older person who likes traditional worship, I have to tell them not to come on the third Sunday, and so on.</w:t>
      </w:r>
    </w:p>
    <w:p w:rsidR="00AE176F" w:rsidRDefault="00874C4F" w:rsidP="00874C4F">
      <w:pPr>
        <w:pStyle w:val="Heading3"/>
      </w:pPr>
      <w:r>
        <w:t>Developing our Sunday Worship pattern</w:t>
      </w:r>
    </w:p>
    <w:p w:rsidR="00AE176F" w:rsidRDefault="00AE176F" w:rsidP="001A790A">
      <w:r>
        <w:t xml:space="preserve">So, rather than seeing this is a problem, let us turn it to our advantage by </w:t>
      </w:r>
      <w:r w:rsidR="00BD1FF8">
        <w:t>understanding</w:t>
      </w:r>
      <w:r>
        <w:t xml:space="preserve"> that people express their spirituality in different ways, and by encouraging multiple congregations under the banner of Uplyme Church.</w:t>
      </w:r>
    </w:p>
    <w:p w:rsidR="00AE176F" w:rsidRDefault="00AE176F" w:rsidP="001A790A"/>
    <w:p w:rsidR="00874C4F" w:rsidRDefault="00AE176F" w:rsidP="001A790A">
      <w:r>
        <w:t xml:space="preserve">Practically, we will be doing two things. Firstly, we will be making the </w:t>
      </w:r>
      <w:r w:rsidR="00BD1FF8">
        <w:t xml:space="preserve">10am </w:t>
      </w:r>
      <w:r>
        <w:t>services across our Sundays more consistent.  There will be variety but it will be less extreme</w:t>
      </w:r>
      <w:r w:rsidR="00874C4F">
        <w:t xml:space="preserve"> from one week to the next</w:t>
      </w:r>
      <w:r>
        <w:t>.  Secondly, we will provide something for families and children</w:t>
      </w:r>
      <w:r w:rsidR="00B32A59">
        <w:t xml:space="preserve"> in Uplyme</w:t>
      </w:r>
      <w:r>
        <w:t xml:space="preserve"> every Sunday.</w:t>
      </w:r>
    </w:p>
    <w:p w:rsidR="00874C4F" w:rsidRDefault="00874C4F" w:rsidP="001A790A"/>
    <w:p w:rsidR="00B32A59" w:rsidRDefault="00874C4F" w:rsidP="001A790A">
      <w:r>
        <w:t>To this end, from June 2010 we will be swapping the order of services in the month.</w:t>
      </w:r>
    </w:p>
    <w:p w:rsidR="00B32A59" w:rsidRDefault="00B32A59" w:rsidP="001A790A"/>
    <w:tbl>
      <w:tblPr>
        <w:tblStyle w:val="TableGrid"/>
        <w:tblW w:w="0" w:type="auto"/>
        <w:tblCellMar>
          <w:top w:w="144" w:type="dxa"/>
          <w:left w:w="144" w:type="dxa"/>
          <w:bottom w:w="144" w:type="dxa"/>
          <w:right w:w="144" w:type="dxa"/>
        </w:tblCellMar>
        <w:tblLook w:val="00BF"/>
      </w:tblPr>
      <w:tblGrid>
        <w:gridCol w:w="1008"/>
        <w:gridCol w:w="3870"/>
        <w:gridCol w:w="4358"/>
      </w:tblGrid>
      <w:tr w:rsidR="00B32A59" w:rsidRPr="00C946BB">
        <w:tc>
          <w:tcPr>
            <w:tcW w:w="1008" w:type="dxa"/>
          </w:tcPr>
          <w:p w:rsidR="00B32A59" w:rsidRPr="00C946BB" w:rsidRDefault="00B32A59" w:rsidP="001A790A">
            <w:pPr>
              <w:rPr>
                <w:b/>
              </w:rPr>
            </w:pPr>
            <w:r w:rsidRPr="00C946BB">
              <w:rPr>
                <w:b/>
              </w:rPr>
              <w:t>Week</w:t>
            </w:r>
          </w:p>
        </w:tc>
        <w:tc>
          <w:tcPr>
            <w:tcW w:w="3870" w:type="dxa"/>
          </w:tcPr>
          <w:p w:rsidR="00B32A59" w:rsidRPr="00C946BB" w:rsidRDefault="00B32A59" w:rsidP="001A790A">
            <w:pPr>
              <w:rPr>
                <w:b/>
              </w:rPr>
            </w:pPr>
            <w:r w:rsidRPr="00C946BB">
              <w:rPr>
                <w:b/>
              </w:rPr>
              <w:t>Uplyme</w:t>
            </w:r>
          </w:p>
        </w:tc>
        <w:tc>
          <w:tcPr>
            <w:tcW w:w="4358" w:type="dxa"/>
          </w:tcPr>
          <w:p w:rsidR="00B32A59" w:rsidRPr="00C946BB" w:rsidRDefault="00B32A59" w:rsidP="001A790A">
            <w:pPr>
              <w:rPr>
                <w:b/>
              </w:rPr>
            </w:pPr>
            <w:r w:rsidRPr="00C946BB">
              <w:rPr>
                <w:b/>
              </w:rPr>
              <w:t>Axmouth</w:t>
            </w:r>
          </w:p>
        </w:tc>
      </w:tr>
      <w:tr w:rsidR="00B32A59">
        <w:tc>
          <w:tcPr>
            <w:tcW w:w="1008" w:type="dxa"/>
          </w:tcPr>
          <w:p w:rsidR="00B32A59" w:rsidRDefault="00B32A59" w:rsidP="001A790A">
            <w:r>
              <w:t>1</w:t>
            </w:r>
          </w:p>
        </w:tc>
        <w:tc>
          <w:tcPr>
            <w:tcW w:w="3870" w:type="dxa"/>
          </w:tcPr>
          <w:p w:rsidR="00B32A59" w:rsidRDefault="00C946BB" w:rsidP="001A790A">
            <w:r>
              <w:t xml:space="preserve">10am </w:t>
            </w:r>
            <w:r w:rsidR="00B32A59">
              <w:t>Family Communion</w:t>
            </w:r>
          </w:p>
        </w:tc>
        <w:tc>
          <w:tcPr>
            <w:tcW w:w="4358" w:type="dxa"/>
          </w:tcPr>
          <w:p w:rsidR="00C946BB" w:rsidRDefault="00C946BB" w:rsidP="001A790A">
            <w:r>
              <w:t>8am BCP Holy Communion</w:t>
            </w:r>
          </w:p>
          <w:p w:rsidR="00B32A59" w:rsidRDefault="00C946BB" w:rsidP="001A790A">
            <w:r>
              <w:t>10am Morning Worship</w:t>
            </w:r>
          </w:p>
        </w:tc>
      </w:tr>
      <w:tr w:rsidR="00B32A59">
        <w:tc>
          <w:tcPr>
            <w:tcW w:w="1008" w:type="dxa"/>
          </w:tcPr>
          <w:p w:rsidR="00B32A59" w:rsidRDefault="00B32A59" w:rsidP="001A790A">
            <w:r>
              <w:t>2</w:t>
            </w:r>
          </w:p>
        </w:tc>
        <w:tc>
          <w:tcPr>
            <w:tcW w:w="3870" w:type="dxa"/>
          </w:tcPr>
          <w:p w:rsidR="00C946BB" w:rsidRDefault="00C946BB" w:rsidP="001A790A">
            <w:r>
              <w:t>8am BCP Holy Communion</w:t>
            </w:r>
          </w:p>
          <w:p w:rsidR="00B32A59" w:rsidRDefault="00C946BB" w:rsidP="001A790A">
            <w:r>
              <w:t xml:space="preserve">10am </w:t>
            </w:r>
            <w:r w:rsidR="00B32A59">
              <w:t>Morning Worship (fea</w:t>
            </w:r>
            <w:r>
              <w:t>turing choir) with Junior Church</w:t>
            </w:r>
          </w:p>
        </w:tc>
        <w:tc>
          <w:tcPr>
            <w:tcW w:w="4358" w:type="dxa"/>
          </w:tcPr>
          <w:p w:rsidR="00B32A59" w:rsidRDefault="00C946BB" w:rsidP="001A790A">
            <w:r>
              <w:t>10am Holy Communion</w:t>
            </w:r>
          </w:p>
        </w:tc>
      </w:tr>
      <w:tr w:rsidR="00B32A59">
        <w:tc>
          <w:tcPr>
            <w:tcW w:w="1008" w:type="dxa"/>
          </w:tcPr>
          <w:p w:rsidR="00B32A59" w:rsidRDefault="00B32A59" w:rsidP="001A790A">
            <w:r>
              <w:t>3</w:t>
            </w:r>
          </w:p>
        </w:tc>
        <w:tc>
          <w:tcPr>
            <w:tcW w:w="3870" w:type="dxa"/>
          </w:tcPr>
          <w:p w:rsidR="0091173E" w:rsidRDefault="00C946BB" w:rsidP="001A790A">
            <w:r>
              <w:t xml:space="preserve">10am </w:t>
            </w:r>
            <w:r w:rsidR="00B32A59">
              <w:t>Family Communion</w:t>
            </w:r>
          </w:p>
          <w:p w:rsidR="00B32A59" w:rsidRDefault="0091173E" w:rsidP="001A790A">
            <w:r>
              <w:t>6pm BCP Evening Prayer</w:t>
            </w:r>
          </w:p>
        </w:tc>
        <w:tc>
          <w:tcPr>
            <w:tcW w:w="4358" w:type="dxa"/>
          </w:tcPr>
          <w:p w:rsidR="00B32A59" w:rsidRDefault="00C946BB" w:rsidP="001A790A">
            <w:r>
              <w:t>10am Morning Worship</w:t>
            </w:r>
          </w:p>
        </w:tc>
      </w:tr>
      <w:tr w:rsidR="00B32A59">
        <w:tc>
          <w:tcPr>
            <w:tcW w:w="1008" w:type="dxa"/>
          </w:tcPr>
          <w:p w:rsidR="00B32A59" w:rsidRDefault="00B32A59" w:rsidP="001A790A">
            <w:r>
              <w:t>4</w:t>
            </w:r>
          </w:p>
        </w:tc>
        <w:tc>
          <w:tcPr>
            <w:tcW w:w="3870" w:type="dxa"/>
          </w:tcPr>
          <w:p w:rsidR="00B32A59" w:rsidRDefault="00C946BB" w:rsidP="001A790A">
            <w:r>
              <w:t xml:space="preserve">10am </w:t>
            </w:r>
            <w:r w:rsidR="00B32A59">
              <w:t>Morning Worship with Junior Church</w:t>
            </w:r>
          </w:p>
        </w:tc>
        <w:tc>
          <w:tcPr>
            <w:tcW w:w="4358" w:type="dxa"/>
          </w:tcPr>
          <w:p w:rsidR="00B32A59" w:rsidRDefault="00C946BB" w:rsidP="001A790A">
            <w:r>
              <w:t>10am Holy Communion</w:t>
            </w:r>
          </w:p>
        </w:tc>
      </w:tr>
    </w:tbl>
    <w:p w:rsidR="00C946BB" w:rsidRDefault="00C946BB" w:rsidP="00874C4F"/>
    <w:p w:rsidR="00874C4F" w:rsidRDefault="00BD1FF8" w:rsidP="00874C4F">
      <w:r>
        <w:t xml:space="preserve">Both Uplyme and Axmouth </w:t>
      </w:r>
      <w:r w:rsidR="00874C4F">
        <w:t>will be producing a new service book with all our services in it.</w:t>
      </w:r>
    </w:p>
    <w:p w:rsidR="00874C4F" w:rsidRDefault="00874C4F" w:rsidP="00874C4F">
      <w:pPr>
        <w:pStyle w:val="Heading3"/>
      </w:pPr>
      <w:r>
        <w:t>Baptisms and Thanksgivings</w:t>
      </w:r>
    </w:p>
    <w:p w:rsidR="00A112F4" w:rsidRDefault="00874C4F" w:rsidP="00874C4F">
      <w:r>
        <w:t xml:space="preserve">Baptisms and thanksgivings will always take place in the context of a church service, </w:t>
      </w:r>
      <w:r w:rsidR="00A112F4">
        <w:t>typically a</w:t>
      </w:r>
      <w:r>
        <w:t xml:space="preserve"> Family Communion or fifth Sunday gathering.</w:t>
      </w:r>
    </w:p>
    <w:p w:rsidR="00B32A59" w:rsidRDefault="00B32A59" w:rsidP="00B32A59">
      <w:pPr>
        <w:pStyle w:val="Heading3"/>
      </w:pPr>
      <w:r>
        <w:t>8am Holy Communion</w:t>
      </w:r>
    </w:p>
    <w:p w:rsidR="00BD1FF8" w:rsidRDefault="00B32A59" w:rsidP="00874C4F">
      <w:r>
        <w:t>It is impossible for me to do everything that Jeremy was doing full time in a half-time position.  Given that our retired clergy have stepped down from taking 8am services, and we have not grown any other ordained or authorised ay ministers,</w:t>
      </w:r>
      <w:r w:rsidR="00401E13">
        <w:t xml:space="preserve"> and that I have been asked to be involved in the youth congregation once per month,</w:t>
      </w:r>
      <w:r>
        <w:t xml:space="preserve"> I have no choice but to cut back our communion services.  From June 2010, we will be having one 8am service per month in both Uplyme and Axmouth.  It is my hope that we may grow a leader to take on the Book of Common Prayer congregation and services and then we can have more gatherings</w:t>
      </w:r>
      <w:r w:rsidR="00401E13">
        <w:t xml:space="preserve"> in the future</w:t>
      </w:r>
      <w:r>
        <w:t>.</w:t>
      </w:r>
    </w:p>
    <w:p w:rsidR="00BD1FF8" w:rsidRDefault="00BD1FF8" w:rsidP="00BD1FF8">
      <w:pPr>
        <w:pStyle w:val="Heading3"/>
      </w:pPr>
      <w:r>
        <w:t>Choir</w:t>
      </w:r>
    </w:p>
    <w:p w:rsidR="00BD1FF8" w:rsidRDefault="00BD1FF8" w:rsidP="00874C4F">
      <w:r>
        <w:t xml:space="preserve">I have been asked what will happen to the choir when Brian Manners retires in August 2010. </w:t>
      </w:r>
      <w:r w:rsidR="00EF36C9">
        <w:t>It is likely that w</w:t>
      </w:r>
      <w:r>
        <w:t>e will not be advertising for a new organist and choir leader from September.  There are several reasons for this:</w:t>
      </w:r>
    </w:p>
    <w:p w:rsidR="00BD1FF8" w:rsidRDefault="00BD1FF8" w:rsidP="00874C4F"/>
    <w:p w:rsidR="00BD1FF8" w:rsidRDefault="0091173E" w:rsidP="00BD1FF8">
      <w:pPr>
        <w:pStyle w:val="ListParagraph"/>
        <w:numPr>
          <w:ilvl w:val="0"/>
          <w:numId w:val="11"/>
        </w:numPr>
      </w:pPr>
      <w:r>
        <w:t>Gi</w:t>
      </w:r>
      <w:r w:rsidR="00401E13">
        <w:t xml:space="preserve">ven that, </w:t>
      </w:r>
      <w:r>
        <w:t xml:space="preserve">as a church, </w:t>
      </w:r>
      <w:r w:rsidR="00401E13">
        <w:t xml:space="preserve">we </w:t>
      </w:r>
      <w:r>
        <w:t>are in deficit and the planned and weekly giving has dropped by 6%, s</w:t>
      </w:r>
      <w:r w:rsidR="00BD1FF8">
        <w:t>everal members of the PCC have expressed that they would not be in favour of paying a choir leader and organist from September.  It is likely that such a role will become voluntary, as with nearly all other roles in the church.</w:t>
      </w:r>
    </w:p>
    <w:p w:rsidR="00BD1FF8" w:rsidRDefault="00BD1FF8" w:rsidP="00BD1FF8">
      <w:pPr>
        <w:pStyle w:val="ListParagraph"/>
        <w:numPr>
          <w:ilvl w:val="0"/>
          <w:numId w:val="11"/>
        </w:numPr>
      </w:pPr>
      <w:r>
        <w:t xml:space="preserve">In terms of leading our worship, it must </w:t>
      </w:r>
      <w:r w:rsidR="0091173E">
        <w:t>continue to be</w:t>
      </w:r>
      <w:r>
        <w:t xml:space="preserve"> worship and not a performance.  </w:t>
      </w:r>
      <w:r w:rsidR="00EF36C9">
        <w:t>The leadership team are</w:t>
      </w:r>
      <w:r>
        <w:t xml:space="preserve"> not in favour of someone coming in who is not a regular worshipping member of the congregation.</w:t>
      </w:r>
      <w:r w:rsidR="0091173E">
        <w:t xml:space="preserve">  This is important for our spiritual growth.</w:t>
      </w:r>
    </w:p>
    <w:p w:rsidR="00BD1FF8" w:rsidRDefault="00EF36C9" w:rsidP="00BD1FF8">
      <w:pPr>
        <w:pStyle w:val="ListParagraph"/>
        <w:numPr>
          <w:ilvl w:val="0"/>
          <w:numId w:val="11"/>
        </w:numPr>
      </w:pPr>
      <w:r>
        <w:t xml:space="preserve">We </w:t>
      </w:r>
      <w:r w:rsidR="00BD1FF8">
        <w:t>have been told that at least two (if not more) members of the choir will be leaving when Brian leaves.  The choir will be depleted and has not had any new members in recent years.</w:t>
      </w:r>
    </w:p>
    <w:p w:rsidR="00EF36C9" w:rsidRDefault="00F24F3B" w:rsidP="00BD1FF8">
      <w:pPr>
        <w:pStyle w:val="ListParagraph"/>
        <w:numPr>
          <w:ilvl w:val="0"/>
          <w:numId w:val="11"/>
        </w:numPr>
      </w:pPr>
      <w:r>
        <w:t xml:space="preserve">We have a growing choir in the benefice – at Axmouth – with a keen and good organist and choirmaster.  </w:t>
      </w:r>
      <w:r w:rsidR="00EF36C9">
        <w:t>We</w:t>
      </w:r>
      <w:r>
        <w:t xml:space="preserve"> would like to put more resources into developing this choir who may be convinced to worship at major festivals in Uplyme as well as Axmouth.  There are also choirs in our neighbouring parishes including Lyme Regis, a parish with whom we hope to be working more closely, so we will not be leaving our choir bereft!  </w:t>
      </w:r>
      <w:r w:rsidR="00401E13">
        <w:t>There are plenty of other options for people who wish to sing in a choir.</w:t>
      </w:r>
    </w:p>
    <w:p w:rsidR="00637E2D" w:rsidRDefault="00EF36C9" w:rsidP="00637E2D">
      <w:pPr>
        <w:pStyle w:val="ListParagraph"/>
        <w:numPr>
          <w:ilvl w:val="0"/>
          <w:numId w:val="11"/>
        </w:numPr>
      </w:pPr>
      <w:r>
        <w:t>We have a music team under Adrian with singers that may well be prepared to do more harmony singing.  Members of the current choir will be welcome to join this group.</w:t>
      </w:r>
    </w:p>
    <w:p w:rsidR="00637E2D" w:rsidRDefault="00637E2D" w:rsidP="00637E2D">
      <w:pPr>
        <w:pStyle w:val="ListParagraph"/>
        <w:numPr>
          <w:ilvl w:val="0"/>
          <w:numId w:val="11"/>
        </w:numPr>
      </w:pPr>
      <w:r>
        <w:t>It is likely that the choir-led Morning Worship will become less choir-led and will be comprised of both Music Group and choir.</w:t>
      </w:r>
    </w:p>
    <w:p w:rsidR="00637E2D" w:rsidRDefault="00637E2D" w:rsidP="00637E2D"/>
    <w:p w:rsidR="00401E13" w:rsidRDefault="0091173E" w:rsidP="00637E2D">
      <w:r>
        <w:t>We have been blessed with a choir at Uplyme and we will be sad to see them go.  However, i</w:t>
      </w:r>
      <w:r w:rsidR="00637E2D">
        <w:t>f a member of the choir or congregation wishes to c</w:t>
      </w:r>
      <w:r w:rsidR="00401E13">
        <w:t>ome forward to develop and</w:t>
      </w:r>
      <w:r>
        <w:t xml:space="preserve"> lead the choir, </w:t>
      </w:r>
      <w:r w:rsidR="00637E2D">
        <w:t>play the piano or organ</w:t>
      </w:r>
      <w:r>
        <w:t>, and grow the choir then we would welcome this!</w:t>
      </w:r>
    </w:p>
    <w:p w:rsidR="00401E13" w:rsidRDefault="00401E13" w:rsidP="00401E13">
      <w:pPr>
        <w:pStyle w:val="Heading2"/>
      </w:pPr>
      <w:r>
        <w:t>5. Building</w:t>
      </w:r>
    </w:p>
    <w:p w:rsidR="00401E13" w:rsidRPr="00401E13" w:rsidRDefault="00401E13" w:rsidP="00401E13"/>
    <w:p w:rsidR="00401E13" w:rsidRPr="00401E13" w:rsidRDefault="00401E13" w:rsidP="00401E13">
      <w:r>
        <w:t>No doubt we are going to have to think about developing our building – to make it a flexible, usable and worshipful space.  We need space for the school. Space for a crèche, space for an office, space for smaller meetings, and space to fit everyone in!</w:t>
      </w:r>
    </w:p>
    <w:p w:rsidR="00401E13" w:rsidRDefault="00401E13" w:rsidP="00401E13">
      <w:pPr>
        <w:pStyle w:val="Heading1"/>
      </w:pPr>
      <w:r>
        <w:t>To summarise…</w:t>
      </w:r>
    </w:p>
    <w:p w:rsidR="00401E13" w:rsidRDefault="00401E13" w:rsidP="00637E2D">
      <w:r>
        <w:t>I am excited about what the future holds for Uplyme Church.  We have a superb community of dedicated and wonderful people.  Some of our recent gatherings have seen the church packed to overflowing – a taste of things to come!  It is my hope and prayer that we will reach everyone in our community with the love of Jesus Christ, that we will see lives transformed, and the world blessed.</w:t>
      </w:r>
    </w:p>
    <w:p w:rsidR="00401E13" w:rsidRDefault="00401E13" w:rsidP="00637E2D"/>
    <w:p w:rsidR="00401E13" w:rsidRDefault="00401E13" w:rsidP="00637E2D">
      <w:r>
        <w:t>May all glory and honour and praise be to God our Father through Jesus our Lord.</w:t>
      </w:r>
    </w:p>
    <w:p w:rsidR="00401E13" w:rsidRDefault="00401E13" w:rsidP="00637E2D"/>
    <w:p w:rsidR="00401E13" w:rsidRDefault="00401E13" w:rsidP="00637E2D">
      <w:r>
        <w:t>With all my love and prayers</w:t>
      </w:r>
    </w:p>
    <w:p w:rsidR="00401E13" w:rsidRDefault="00401E13" w:rsidP="00637E2D"/>
    <w:p w:rsidR="00401E13" w:rsidRDefault="00401E13" w:rsidP="00637E2D">
      <w:r>
        <w:rPr>
          <w:noProof/>
          <w:lang w:val="en-US"/>
        </w:rPr>
        <w:drawing>
          <wp:inline distT="0" distB="0" distL="0" distR="0">
            <wp:extent cx="2032000" cy="1638434"/>
            <wp:effectExtent l="25400" t="0" r="0" b="0"/>
            <wp:docPr id="1" name="Picture 0" descr="GavinTyte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inTyteSig.jpg"/>
                    <pic:cNvPicPr/>
                  </pic:nvPicPr>
                  <pic:blipFill>
                    <a:blip r:embed="rId5"/>
                    <a:stretch>
                      <a:fillRect/>
                    </a:stretch>
                  </pic:blipFill>
                  <pic:spPr>
                    <a:xfrm>
                      <a:off x="0" y="0"/>
                      <a:ext cx="2035995" cy="1641655"/>
                    </a:xfrm>
                    <a:prstGeom prst="rect">
                      <a:avLst/>
                    </a:prstGeom>
                  </pic:spPr>
                </pic:pic>
              </a:graphicData>
            </a:graphic>
          </wp:inline>
        </w:drawing>
      </w:r>
    </w:p>
    <w:p w:rsidR="00DB4C40" w:rsidRPr="001A790A" w:rsidRDefault="00401E13" w:rsidP="00637E2D">
      <w:r>
        <w:t>Revd Gavin Tyte</w:t>
      </w:r>
    </w:p>
    <w:sectPr w:rsidR="00DB4C40" w:rsidRPr="001A790A" w:rsidSect="00A112F4">
      <w:footerReference w:type="default" r:id="rId6"/>
      <w:pgSz w:w="11900" w:h="16840"/>
      <w:pgMar w:top="720" w:right="1440" w:bottom="1440" w:left="1440" w:header="706" w:footer="706" w:gutter="0"/>
      <w:cols w:space="708"/>
      <w:printerSettings r:id="rId7"/>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E13" w:rsidRPr="00AE2495" w:rsidRDefault="00401E13">
    <w:pPr>
      <w:pStyle w:val="Footer"/>
      <w:rPr>
        <w:sz w:val="20"/>
      </w:rPr>
    </w:pPr>
    <w:r>
      <w:rPr>
        <w:sz w:val="20"/>
      </w:rPr>
      <w:t>Vision and Strategy</w:t>
    </w:r>
    <w:r w:rsidRPr="00AE2495">
      <w:rPr>
        <w:sz w:val="20"/>
      </w:rPr>
      <w:tab/>
    </w:r>
    <w:r w:rsidRPr="00AE2495">
      <w:rPr>
        <w:sz w:val="20"/>
      </w:rPr>
      <w:tab/>
      <w:t xml:space="preserve">Page </w:t>
    </w:r>
    <w:r w:rsidR="00376D5A" w:rsidRPr="00AE2495">
      <w:rPr>
        <w:rStyle w:val="PageNumber"/>
        <w:sz w:val="20"/>
      </w:rPr>
      <w:fldChar w:fldCharType="begin"/>
    </w:r>
    <w:r w:rsidRPr="00AE2495">
      <w:rPr>
        <w:rStyle w:val="PageNumber"/>
        <w:sz w:val="20"/>
      </w:rPr>
      <w:instrText xml:space="preserve"> PAGE </w:instrText>
    </w:r>
    <w:r w:rsidR="00376D5A" w:rsidRPr="00AE2495">
      <w:rPr>
        <w:rStyle w:val="PageNumber"/>
        <w:sz w:val="20"/>
      </w:rPr>
      <w:fldChar w:fldCharType="separate"/>
    </w:r>
    <w:r w:rsidR="00E67537">
      <w:rPr>
        <w:rStyle w:val="PageNumber"/>
        <w:noProof/>
        <w:sz w:val="20"/>
      </w:rPr>
      <w:t>1</w:t>
    </w:r>
    <w:r w:rsidR="00376D5A" w:rsidRPr="00AE2495">
      <w:rPr>
        <w:rStyle w:val="PageNumber"/>
        <w:sz w:val="20"/>
      </w:rPr>
      <w:fldChar w:fldCharType="end"/>
    </w:r>
    <w:r w:rsidRPr="00AE2495">
      <w:rPr>
        <w:rStyle w:val="PageNumber"/>
        <w:sz w:val="20"/>
      </w:rPr>
      <w:t xml:space="preserve"> of </w:t>
    </w:r>
    <w:r w:rsidR="00376D5A" w:rsidRPr="00AE2495">
      <w:rPr>
        <w:rStyle w:val="PageNumber"/>
        <w:sz w:val="20"/>
      </w:rPr>
      <w:fldChar w:fldCharType="begin"/>
    </w:r>
    <w:r w:rsidRPr="00AE2495">
      <w:rPr>
        <w:rStyle w:val="PageNumber"/>
        <w:sz w:val="20"/>
      </w:rPr>
      <w:instrText xml:space="preserve"> NUMPAGES </w:instrText>
    </w:r>
    <w:r w:rsidR="00376D5A" w:rsidRPr="00AE2495">
      <w:rPr>
        <w:rStyle w:val="PageNumber"/>
        <w:sz w:val="20"/>
      </w:rPr>
      <w:fldChar w:fldCharType="separate"/>
    </w:r>
    <w:r w:rsidR="00E67537">
      <w:rPr>
        <w:rStyle w:val="PageNumber"/>
        <w:noProof/>
        <w:sz w:val="20"/>
      </w:rPr>
      <w:t>6</w:t>
    </w:r>
    <w:r w:rsidR="00376D5A" w:rsidRPr="00AE2495">
      <w:rPr>
        <w:rStyle w:val="PageNumber"/>
        <w:sz w:val="20"/>
      </w:rP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D6E3D"/>
    <w:multiLevelType w:val="hybridMultilevel"/>
    <w:tmpl w:val="BF76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2199A"/>
    <w:multiLevelType w:val="hybridMultilevel"/>
    <w:tmpl w:val="178EEC88"/>
    <w:lvl w:ilvl="0" w:tplc="DB06F12E">
      <w:start w:val="1"/>
      <w:numFmt w:val="decimal"/>
      <w:lvlText w:val="%1."/>
      <w:lvlJc w:val="left"/>
      <w:pPr>
        <w:ind w:left="720" w:hanging="360"/>
      </w:pPr>
      <w:rPr>
        <w:rFonts w:ascii="Tahoma" w:eastAsiaTheme="minorHAnsi" w:hAnsi="Tahom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52754"/>
    <w:multiLevelType w:val="hybridMultilevel"/>
    <w:tmpl w:val="7BD2B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C0537"/>
    <w:multiLevelType w:val="hybridMultilevel"/>
    <w:tmpl w:val="5B92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C7C0C"/>
    <w:multiLevelType w:val="hybridMultilevel"/>
    <w:tmpl w:val="60E4840E"/>
    <w:lvl w:ilvl="0" w:tplc="D5941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45894"/>
    <w:multiLevelType w:val="hybridMultilevel"/>
    <w:tmpl w:val="D51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FF4940"/>
    <w:multiLevelType w:val="hybridMultilevel"/>
    <w:tmpl w:val="5A52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012C52"/>
    <w:multiLevelType w:val="hybridMultilevel"/>
    <w:tmpl w:val="010EF4C0"/>
    <w:lvl w:ilvl="0" w:tplc="D59410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477D4D"/>
    <w:multiLevelType w:val="hybridMultilevel"/>
    <w:tmpl w:val="951E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0C3E01"/>
    <w:multiLevelType w:val="hybridMultilevel"/>
    <w:tmpl w:val="EA66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F7E39"/>
    <w:multiLevelType w:val="multilevel"/>
    <w:tmpl w:val="23642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8B04AB0"/>
    <w:multiLevelType w:val="hybridMultilevel"/>
    <w:tmpl w:val="23642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4"/>
  </w:num>
  <w:num w:numId="5">
    <w:abstractNumId w:val="8"/>
  </w:num>
  <w:num w:numId="6">
    <w:abstractNumId w:val="1"/>
  </w:num>
  <w:num w:numId="7">
    <w:abstractNumId w:val="9"/>
  </w:num>
  <w:num w:numId="8">
    <w:abstractNumId w:val="3"/>
  </w:num>
  <w:num w:numId="9">
    <w:abstractNumId w:val="2"/>
  </w:num>
  <w:num w:numId="10">
    <w:abstractNumId w:val="5"/>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B4C40"/>
    <w:rsid w:val="0003411B"/>
    <w:rsid w:val="00105D4A"/>
    <w:rsid w:val="0011336B"/>
    <w:rsid w:val="001A3B87"/>
    <w:rsid w:val="001A5EEE"/>
    <w:rsid w:val="001A790A"/>
    <w:rsid w:val="001C455E"/>
    <w:rsid w:val="001F309F"/>
    <w:rsid w:val="002F4B11"/>
    <w:rsid w:val="00376D5A"/>
    <w:rsid w:val="00392504"/>
    <w:rsid w:val="003A7390"/>
    <w:rsid w:val="003B28AF"/>
    <w:rsid w:val="00401E13"/>
    <w:rsid w:val="00416AD1"/>
    <w:rsid w:val="00417ACE"/>
    <w:rsid w:val="00482254"/>
    <w:rsid w:val="004F7447"/>
    <w:rsid w:val="00575662"/>
    <w:rsid w:val="00576C58"/>
    <w:rsid w:val="006302FC"/>
    <w:rsid w:val="00637E2D"/>
    <w:rsid w:val="0064653E"/>
    <w:rsid w:val="006C1FBA"/>
    <w:rsid w:val="0072308D"/>
    <w:rsid w:val="0075348B"/>
    <w:rsid w:val="007C6A2D"/>
    <w:rsid w:val="007F6595"/>
    <w:rsid w:val="00816B2F"/>
    <w:rsid w:val="00837E15"/>
    <w:rsid w:val="00874C4F"/>
    <w:rsid w:val="0091173E"/>
    <w:rsid w:val="009302A3"/>
    <w:rsid w:val="00981822"/>
    <w:rsid w:val="00A112F4"/>
    <w:rsid w:val="00A17747"/>
    <w:rsid w:val="00AA55A5"/>
    <w:rsid w:val="00AE11E8"/>
    <w:rsid w:val="00AE176F"/>
    <w:rsid w:val="00AE2495"/>
    <w:rsid w:val="00AF55DE"/>
    <w:rsid w:val="00B32A59"/>
    <w:rsid w:val="00B92CBB"/>
    <w:rsid w:val="00BD1FF8"/>
    <w:rsid w:val="00C56280"/>
    <w:rsid w:val="00C946BB"/>
    <w:rsid w:val="00CB72C9"/>
    <w:rsid w:val="00DB11DA"/>
    <w:rsid w:val="00DB4C40"/>
    <w:rsid w:val="00DE57D0"/>
    <w:rsid w:val="00E67537"/>
    <w:rsid w:val="00E7233B"/>
    <w:rsid w:val="00EF36C9"/>
    <w:rsid w:val="00F11DF8"/>
    <w:rsid w:val="00F24F3B"/>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BE1"/>
    <w:pPr>
      <w:jc w:val="both"/>
    </w:pPr>
    <w:rPr>
      <w:rFonts w:ascii="Tahoma" w:hAnsi="Tahoma"/>
      <w:lang w:val="en-GB"/>
    </w:rPr>
  </w:style>
  <w:style w:type="paragraph" w:styleId="Heading1">
    <w:name w:val="heading 1"/>
    <w:basedOn w:val="Normal"/>
    <w:next w:val="Normal"/>
    <w:link w:val="Heading1Char"/>
    <w:uiPriority w:val="9"/>
    <w:qFormat/>
    <w:rsid w:val="000E1BE1"/>
    <w:pPr>
      <w:keepNext/>
      <w:keepLines/>
      <w:spacing w:before="480" w:line="360" w:lineRule="auto"/>
      <w:outlineLvl w:val="0"/>
    </w:pPr>
    <w:rPr>
      <w:rFonts w:asciiTheme="majorHAnsi" w:eastAsiaTheme="majorEastAsia" w:hAnsiTheme="majorHAnsi"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A17747"/>
    <w:pPr>
      <w:keepNext/>
      <w:keepLines/>
      <w:spacing w:before="280"/>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874C4F"/>
    <w:pPr>
      <w:keepNext/>
      <w:keepLines/>
      <w:spacing w:before="200" w:after="120"/>
      <w:outlineLvl w:val="2"/>
    </w:pPr>
    <w:rPr>
      <w:rFonts w:asciiTheme="majorHAnsi" w:eastAsiaTheme="majorEastAsia" w:hAnsiTheme="majorHAnsi" w:cstheme="majorBidi"/>
      <w:b/>
      <w:bCs/>
      <w:color w:val="4F81BD" w:themeColor="accent1"/>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ory">
    <w:name w:val="Story"/>
    <w:basedOn w:val="Normal"/>
    <w:qFormat/>
    <w:rsid w:val="002C00C0"/>
    <w:pPr>
      <w:pBdr>
        <w:top w:val="single" w:sz="4" w:space="1" w:color="auto"/>
        <w:left w:val="single" w:sz="4" w:space="4" w:color="auto"/>
        <w:bottom w:val="single" w:sz="4" w:space="1" w:color="auto"/>
        <w:right w:val="single" w:sz="4" w:space="4" w:color="auto"/>
      </w:pBdr>
      <w:tabs>
        <w:tab w:val="left" w:pos="270"/>
      </w:tabs>
      <w:spacing w:line="360" w:lineRule="auto"/>
    </w:pPr>
  </w:style>
  <w:style w:type="character" w:customStyle="1" w:styleId="Heading1Char">
    <w:name w:val="Heading 1 Char"/>
    <w:basedOn w:val="DefaultParagraphFont"/>
    <w:link w:val="Heading1"/>
    <w:uiPriority w:val="9"/>
    <w:rsid w:val="000E1BE1"/>
    <w:rPr>
      <w:rFonts w:asciiTheme="majorHAnsi" w:eastAsiaTheme="majorEastAsia" w:hAnsiTheme="majorHAnsi" w:cstheme="majorBidi"/>
      <w:b/>
      <w:bCs/>
      <w:color w:val="345A8A" w:themeColor="accent1" w:themeShade="B5"/>
      <w:sz w:val="40"/>
      <w:szCs w:val="32"/>
      <w:lang w:val="en-GB"/>
    </w:rPr>
  </w:style>
  <w:style w:type="character" w:customStyle="1" w:styleId="Heading2Char">
    <w:name w:val="Heading 2 Char"/>
    <w:basedOn w:val="DefaultParagraphFont"/>
    <w:link w:val="Heading2"/>
    <w:uiPriority w:val="9"/>
    <w:rsid w:val="00A17747"/>
    <w:rPr>
      <w:rFonts w:asciiTheme="majorHAnsi" w:eastAsiaTheme="majorEastAsia" w:hAnsiTheme="majorHAnsi" w:cstheme="majorBidi"/>
      <w:b/>
      <w:bCs/>
      <w:color w:val="4F81BD" w:themeColor="accent1"/>
      <w:sz w:val="32"/>
      <w:szCs w:val="26"/>
      <w:lang w:val="en-GB"/>
    </w:rPr>
  </w:style>
  <w:style w:type="character" w:customStyle="1" w:styleId="Heading3Char">
    <w:name w:val="Heading 3 Char"/>
    <w:basedOn w:val="DefaultParagraphFont"/>
    <w:link w:val="Heading3"/>
    <w:uiPriority w:val="9"/>
    <w:rsid w:val="00874C4F"/>
    <w:rPr>
      <w:rFonts w:asciiTheme="majorHAnsi" w:eastAsiaTheme="majorEastAsia" w:hAnsiTheme="majorHAnsi" w:cstheme="majorBidi"/>
      <w:b/>
      <w:bCs/>
      <w:color w:val="4F81BD" w:themeColor="accent1"/>
      <w:sz w:val="28"/>
      <w:lang w:val="en-GB"/>
    </w:rPr>
  </w:style>
  <w:style w:type="table" w:styleId="TableGrid">
    <w:name w:val="Table Grid"/>
    <w:basedOn w:val="TableNormal"/>
    <w:uiPriority w:val="59"/>
    <w:rsid w:val="00DB4C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1336B"/>
    <w:pPr>
      <w:ind w:left="720"/>
      <w:contextualSpacing/>
    </w:pPr>
  </w:style>
  <w:style w:type="paragraph" w:styleId="Header">
    <w:name w:val="header"/>
    <w:basedOn w:val="Normal"/>
    <w:link w:val="HeaderChar"/>
    <w:uiPriority w:val="99"/>
    <w:semiHidden/>
    <w:unhideWhenUsed/>
    <w:rsid w:val="00AE2495"/>
    <w:pPr>
      <w:tabs>
        <w:tab w:val="center" w:pos="4320"/>
        <w:tab w:val="right" w:pos="8640"/>
      </w:tabs>
    </w:pPr>
  </w:style>
  <w:style w:type="character" w:customStyle="1" w:styleId="HeaderChar">
    <w:name w:val="Header Char"/>
    <w:basedOn w:val="DefaultParagraphFont"/>
    <w:link w:val="Header"/>
    <w:uiPriority w:val="99"/>
    <w:semiHidden/>
    <w:rsid w:val="00AE2495"/>
    <w:rPr>
      <w:rFonts w:ascii="Tahoma" w:hAnsi="Tahoma"/>
      <w:lang w:val="en-GB"/>
    </w:rPr>
  </w:style>
  <w:style w:type="paragraph" w:styleId="Footer">
    <w:name w:val="footer"/>
    <w:basedOn w:val="Normal"/>
    <w:link w:val="FooterChar"/>
    <w:uiPriority w:val="99"/>
    <w:semiHidden/>
    <w:unhideWhenUsed/>
    <w:rsid w:val="00AE2495"/>
    <w:pPr>
      <w:tabs>
        <w:tab w:val="center" w:pos="4320"/>
        <w:tab w:val="right" w:pos="8640"/>
      </w:tabs>
    </w:pPr>
  </w:style>
  <w:style w:type="character" w:customStyle="1" w:styleId="FooterChar">
    <w:name w:val="Footer Char"/>
    <w:basedOn w:val="DefaultParagraphFont"/>
    <w:link w:val="Footer"/>
    <w:uiPriority w:val="99"/>
    <w:semiHidden/>
    <w:rsid w:val="00AE2495"/>
    <w:rPr>
      <w:rFonts w:ascii="Tahoma" w:hAnsi="Tahoma"/>
      <w:lang w:val="en-GB"/>
    </w:rPr>
  </w:style>
  <w:style w:type="character" w:styleId="PageNumber">
    <w:name w:val="page number"/>
    <w:basedOn w:val="DefaultParagraphFont"/>
    <w:uiPriority w:val="99"/>
    <w:semiHidden/>
    <w:unhideWhenUsed/>
    <w:rsid w:val="00AE249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printerSettings" Target="printerSettings/printerSettings1.bin"/><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1946</Words>
  <Characters>11093</Characters>
  <Application>Microsoft Macintosh Word</Application>
  <DocSecurity>0</DocSecurity>
  <Lines>92</Lines>
  <Paragraphs>22</Paragraphs>
  <ScaleCrop>false</ScaleCrop>
  <Company>Rose Cottage</Company>
  <LinksUpToDate>false</LinksUpToDate>
  <CharactersWithSpaces>13622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Tyte</dc:creator>
  <cp:keywords/>
  <cp:lastModifiedBy>Gavin Tyte</cp:lastModifiedBy>
  <cp:revision>2</cp:revision>
  <cp:lastPrinted>2010-04-30T16:38:00Z</cp:lastPrinted>
  <dcterms:created xsi:type="dcterms:W3CDTF">2010-09-25T08:16:00Z</dcterms:created>
  <dcterms:modified xsi:type="dcterms:W3CDTF">2010-09-25T08:16:00Z</dcterms:modified>
</cp:coreProperties>
</file>